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970E" w14:textId="77777777" w:rsidR="006F6806" w:rsidRPr="009F2746" w:rsidRDefault="006F6806" w:rsidP="00927782">
      <w:pPr>
        <w:rPr>
          <w:rFonts w:ascii="Trebuchet MS" w:hAnsi="Trebuchet MS"/>
          <w:sz w:val="24"/>
          <w:szCs w:val="24"/>
        </w:rPr>
      </w:pPr>
    </w:p>
    <w:p w14:paraId="28F3E96D" w14:textId="77777777" w:rsidR="00A524B2" w:rsidRPr="009F2746" w:rsidRDefault="00A524B2" w:rsidP="00A524B2">
      <w:pPr>
        <w:jc w:val="center"/>
        <w:outlineLvl w:val="0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>Descrierea unei activități de învățare ca RED</w:t>
      </w:r>
    </w:p>
    <w:p w14:paraId="304EBF4F" w14:textId="77777777" w:rsidR="00A524B2" w:rsidRPr="009F2746" w:rsidRDefault="00A524B2" w:rsidP="00A524B2">
      <w:pPr>
        <w:jc w:val="center"/>
        <w:rPr>
          <w:rFonts w:ascii="Trebuchet MS" w:hAnsi="Trebuchet MS"/>
          <w:sz w:val="24"/>
          <w:szCs w:val="24"/>
        </w:rPr>
      </w:pPr>
    </w:p>
    <w:p w14:paraId="580E02D4" w14:textId="77777777" w:rsidR="00A524B2" w:rsidRPr="009F2746" w:rsidRDefault="00A524B2" w:rsidP="00A524B2">
      <w:pPr>
        <w:jc w:val="both"/>
        <w:outlineLvl w:val="0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Disciplina: </w:t>
      </w:r>
      <w:r w:rsidRPr="009F2746">
        <w:rPr>
          <w:rFonts w:ascii="Trebuchet MS" w:hAnsi="Trebuchet MS"/>
          <w:i/>
          <w:sz w:val="24"/>
          <w:szCs w:val="24"/>
        </w:rPr>
        <w:t>Consiliere și dezvoltare personală</w:t>
      </w:r>
    </w:p>
    <w:p w14:paraId="2C8F63A5" w14:textId="77777777" w:rsidR="00A524B2" w:rsidRPr="009F2746" w:rsidRDefault="00A524B2" w:rsidP="00A524B2">
      <w:pPr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iCs/>
          <w:sz w:val="24"/>
          <w:szCs w:val="24"/>
        </w:rPr>
        <w:t>Grupul țintă</w:t>
      </w:r>
      <w:r w:rsidRPr="009F2746">
        <w:rPr>
          <w:rFonts w:ascii="Trebuchet MS" w:hAnsi="Trebuchet MS"/>
          <w:sz w:val="24"/>
          <w:szCs w:val="24"/>
        </w:rPr>
        <w:t>: elevii clasei a VII-a</w:t>
      </w:r>
    </w:p>
    <w:p w14:paraId="13EE889C" w14:textId="77777777" w:rsidR="00A524B2" w:rsidRPr="009F2746" w:rsidRDefault="00A524B2" w:rsidP="00A524B2">
      <w:pPr>
        <w:jc w:val="both"/>
        <w:rPr>
          <w:rFonts w:ascii="Trebuchet MS" w:hAnsi="Trebuchet MS"/>
          <w:i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Denumirea activității: </w:t>
      </w:r>
      <w:r w:rsidRPr="009F2746">
        <w:rPr>
          <w:rFonts w:ascii="Trebuchet MS" w:hAnsi="Trebuchet MS"/>
          <w:i/>
          <w:sz w:val="24"/>
          <w:szCs w:val="24"/>
        </w:rPr>
        <w:t>Internetul în via</w:t>
      </w:r>
      <w:r w:rsidRPr="009F2746">
        <w:rPr>
          <w:rFonts w:ascii="Trebuchet MS" w:hAnsi="Trebuchet MS"/>
          <w:i/>
          <w:iCs/>
          <w:sz w:val="24"/>
          <w:szCs w:val="24"/>
        </w:rPr>
        <w:t>ța mea de zi cu zi</w:t>
      </w:r>
    </w:p>
    <w:p w14:paraId="40FB9014" w14:textId="77777777" w:rsidR="00A524B2" w:rsidRPr="009F2746" w:rsidRDefault="00A524B2" w:rsidP="00A524B2">
      <w:pPr>
        <w:jc w:val="both"/>
        <w:outlineLvl w:val="0"/>
        <w:rPr>
          <w:rFonts w:ascii="Trebuchet MS" w:hAnsi="Trebuchet MS"/>
          <w:i/>
          <w:iCs/>
          <w:sz w:val="24"/>
          <w:szCs w:val="24"/>
        </w:rPr>
      </w:pPr>
      <w:r w:rsidRPr="009F2746">
        <w:rPr>
          <w:rFonts w:ascii="Trebuchet MS" w:hAnsi="Trebuchet MS"/>
          <w:iCs/>
          <w:sz w:val="24"/>
          <w:szCs w:val="24"/>
        </w:rPr>
        <w:t>Unitatea I:</w:t>
      </w:r>
      <w:r w:rsidRPr="009F2746">
        <w:rPr>
          <w:rFonts w:ascii="Trebuchet MS" w:hAnsi="Trebuchet MS"/>
          <w:i/>
          <w:iCs/>
          <w:sz w:val="24"/>
          <w:szCs w:val="24"/>
        </w:rPr>
        <w:t xml:space="preserve"> Autocunoa</w:t>
      </w:r>
      <w:r w:rsidRPr="009F2746">
        <w:rPr>
          <w:rFonts w:ascii="Trebuchet MS" w:hAnsi="Trebuchet MS"/>
          <w:i/>
          <w:sz w:val="24"/>
          <w:szCs w:val="24"/>
        </w:rPr>
        <w:t>șterea</w:t>
      </w:r>
    </w:p>
    <w:p w14:paraId="0DD32D14" w14:textId="77777777" w:rsidR="00A524B2" w:rsidRPr="009F2746" w:rsidRDefault="00A524B2" w:rsidP="00A524B2">
      <w:pPr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i/>
          <w:iCs/>
          <w:sz w:val="24"/>
          <w:szCs w:val="24"/>
        </w:rPr>
        <w:t>Competența general</w:t>
      </w:r>
      <w:r w:rsidRPr="009F2746">
        <w:rPr>
          <w:rFonts w:ascii="Trebuchet MS" w:hAnsi="Trebuchet MS"/>
          <w:i/>
          <w:sz w:val="24"/>
          <w:szCs w:val="24"/>
        </w:rPr>
        <w:t>ă</w:t>
      </w:r>
      <w:r w:rsidRPr="009F2746">
        <w:rPr>
          <w:rFonts w:ascii="Trebuchet MS" w:hAnsi="Trebuchet MS"/>
          <w:sz w:val="24"/>
          <w:szCs w:val="24"/>
        </w:rPr>
        <w:t>:</w:t>
      </w:r>
    </w:p>
    <w:p w14:paraId="79751B9F" w14:textId="77777777" w:rsidR="00A524B2" w:rsidRPr="009F2746" w:rsidRDefault="00A524B2" w:rsidP="00A524B2">
      <w:pPr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    1. Adoptarea atitudinilor pozitive față de sine și a unui stil de viață sănătos și echilibrat</w:t>
      </w:r>
      <w:r w:rsidRPr="009F2746">
        <w:rPr>
          <w:rFonts w:ascii="Trebuchet MS" w:hAnsi="Trebuchet MS"/>
          <w:sz w:val="24"/>
          <w:szCs w:val="24"/>
        </w:rPr>
        <w:br/>
      </w:r>
      <w:r w:rsidRPr="009F2746">
        <w:rPr>
          <w:rFonts w:ascii="Trebuchet MS" w:hAnsi="Trebuchet MS"/>
          <w:i/>
          <w:iCs/>
          <w:sz w:val="24"/>
          <w:szCs w:val="24"/>
        </w:rPr>
        <w:t>Competențe specifice</w:t>
      </w:r>
      <w:r w:rsidRPr="009F2746">
        <w:rPr>
          <w:rFonts w:ascii="Trebuchet MS" w:hAnsi="Trebuchet MS"/>
          <w:iCs/>
          <w:sz w:val="24"/>
          <w:szCs w:val="24"/>
        </w:rPr>
        <w:t>:</w:t>
      </w:r>
    </w:p>
    <w:p w14:paraId="1CB1AE48" w14:textId="77777777" w:rsidR="00A524B2" w:rsidRPr="009F2746" w:rsidRDefault="00A524B2" w:rsidP="00A524B2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   1.1. Identificarea resurselor personale și a oportunităților de dezvoltare specifice vârstei</w:t>
      </w:r>
      <w:r w:rsidRPr="009F2746">
        <w:rPr>
          <w:rFonts w:ascii="Trebuchet MS" w:hAnsi="Trebuchet MS"/>
          <w:sz w:val="24"/>
          <w:szCs w:val="24"/>
        </w:rPr>
        <w:br/>
        <w:t xml:space="preserve">   1.2. Analiza surselor de stres și a consecințelor acestuia asupra sănătății și stării de bine</w:t>
      </w:r>
    </w:p>
    <w:p w14:paraId="6777BC06" w14:textId="77777777" w:rsidR="00A524B2" w:rsidRPr="009F2746" w:rsidRDefault="00A524B2" w:rsidP="00A524B2">
      <w:pPr>
        <w:jc w:val="both"/>
        <w:outlineLvl w:val="0"/>
        <w:rPr>
          <w:rFonts w:ascii="Trebuchet MS" w:hAnsi="Trebuchet MS"/>
          <w:b/>
          <w:sz w:val="24"/>
          <w:szCs w:val="24"/>
        </w:rPr>
      </w:pPr>
      <w:r w:rsidRPr="009F2746">
        <w:rPr>
          <w:rFonts w:ascii="Trebuchet MS" w:hAnsi="Trebuchet MS"/>
          <w:b/>
          <w:sz w:val="24"/>
          <w:szCs w:val="24"/>
        </w:rPr>
        <w:t>Descrierea activității</w:t>
      </w:r>
    </w:p>
    <w:p w14:paraId="77751109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b/>
          <w:sz w:val="24"/>
          <w:szCs w:val="24"/>
        </w:rPr>
        <w:t>1. Metode folosite:</w:t>
      </w:r>
      <w:r w:rsidRPr="009F2746">
        <w:rPr>
          <w:rFonts w:ascii="Trebuchet MS" w:hAnsi="Trebuchet MS"/>
          <w:sz w:val="24"/>
          <w:szCs w:val="24"/>
        </w:rPr>
        <w:t xml:space="preserve"> conversația, explicația, observarea dirijată, proiectul.</w:t>
      </w:r>
    </w:p>
    <w:p w14:paraId="611B84D2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b/>
          <w:sz w:val="24"/>
          <w:szCs w:val="24"/>
        </w:rPr>
      </w:pPr>
      <w:r w:rsidRPr="009F2746">
        <w:rPr>
          <w:rFonts w:ascii="Trebuchet MS" w:hAnsi="Trebuchet MS"/>
          <w:b/>
          <w:sz w:val="24"/>
          <w:szCs w:val="24"/>
        </w:rPr>
        <w:t>2. Desfășurarea activității:</w:t>
      </w:r>
    </w:p>
    <w:p w14:paraId="77C3648C" w14:textId="77777777" w:rsidR="00A524B2" w:rsidRPr="009F2746" w:rsidRDefault="00A524B2" w:rsidP="00A524B2">
      <w:pPr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ab/>
      </w:r>
      <w:r w:rsidRPr="009F2746">
        <w:rPr>
          <w:rFonts w:ascii="Trebuchet MS" w:hAnsi="Trebuchet MS"/>
          <w:sz w:val="24"/>
          <w:szCs w:val="24"/>
          <w:shd w:val="clear" w:color="auto" w:fill="FFFFFF"/>
        </w:rPr>
        <w:t>Dezvoltarea noilor tehnologii a adus schimbări deosebite în viața noastră zilnică.</w:t>
      </w:r>
      <w:r w:rsidRPr="009F2746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r w:rsidRPr="009F2746">
        <w:rPr>
          <w:rFonts w:ascii="Trebuchet MS" w:hAnsi="Trebuchet MS"/>
          <w:sz w:val="24"/>
          <w:szCs w:val="24"/>
          <w:shd w:val="clear" w:color="auto" w:fill="FFFFFF"/>
        </w:rPr>
        <w:t>Internetul oferă oportunități de informare, dezvoltare, comunicare și exprimare, dar aduce  și riscuri, pe care, pentru a le putea evita și pentru a avea un stil de viață sănătos, e bine să le cunoaștem. Astfel, vă propun un proiect de grup în care să trata</w:t>
      </w:r>
      <w:r w:rsidRPr="009F2746">
        <w:rPr>
          <w:rFonts w:ascii="Trebuchet MS" w:hAnsi="Trebuchet MS"/>
          <w:sz w:val="24"/>
          <w:szCs w:val="24"/>
        </w:rPr>
        <w:t xml:space="preserve">ți tema: </w:t>
      </w:r>
      <w:r w:rsidRPr="009F2746">
        <w:rPr>
          <w:rFonts w:ascii="Trebuchet MS" w:hAnsi="Trebuchet MS"/>
          <w:i/>
          <w:sz w:val="24"/>
          <w:szCs w:val="24"/>
        </w:rPr>
        <w:t>Internetul în via</w:t>
      </w:r>
      <w:r w:rsidRPr="009F2746">
        <w:rPr>
          <w:rFonts w:ascii="Trebuchet MS" w:hAnsi="Trebuchet MS"/>
          <w:i/>
          <w:iCs/>
          <w:sz w:val="24"/>
          <w:szCs w:val="24"/>
        </w:rPr>
        <w:t>ța mea de zi cu zi</w:t>
      </w:r>
      <w:r w:rsidRPr="009F2746">
        <w:rPr>
          <w:rFonts w:ascii="Trebuchet MS" w:hAnsi="Trebuchet MS"/>
          <w:iCs/>
          <w:sz w:val="24"/>
          <w:szCs w:val="24"/>
        </w:rPr>
        <w:t>.</w:t>
      </w:r>
    </w:p>
    <w:p w14:paraId="1DF53D28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>Elevii au format șase echipe de câte 4 colegi. Fiecare echipă a ales un număr de la 1 la 6 (fără ca acestea să se repete) și a primit sarcinile de lucru:</w:t>
      </w:r>
    </w:p>
    <w:p w14:paraId="6437E964" w14:textId="77777777" w:rsidR="00A524B2" w:rsidRPr="009F2746" w:rsidRDefault="00A524B2" w:rsidP="00A524B2">
      <w:pPr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b/>
          <w:sz w:val="24"/>
          <w:szCs w:val="24"/>
        </w:rPr>
        <w:t xml:space="preserve">           Echipa 1.</w:t>
      </w:r>
      <w:r w:rsidRPr="009F2746">
        <w:rPr>
          <w:rFonts w:ascii="Trebuchet MS" w:hAnsi="Trebuchet MS"/>
          <w:sz w:val="24"/>
          <w:szCs w:val="24"/>
        </w:rPr>
        <w:t xml:space="preserve"> Descrieți principalele activități pe care copiii de vârsta voastră le au în mediul virtual. </w:t>
      </w:r>
      <w:r w:rsidRPr="009F2746">
        <w:rPr>
          <w:rFonts w:ascii="Trebuchet MS" w:hAnsi="Trebuchet MS"/>
          <w:sz w:val="24"/>
          <w:szCs w:val="24"/>
        </w:rPr>
        <w:br/>
        <w:t xml:space="preserve">           </w:t>
      </w:r>
      <w:r w:rsidRPr="009F2746">
        <w:rPr>
          <w:rFonts w:ascii="Trebuchet MS" w:hAnsi="Trebuchet MS"/>
          <w:b/>
          <w:sz w:val="24"/>
          <w:szCs w:val="24"/>
        </w:rPr>
        <w:t>Echipa 2.</w:t>
      </w:r>
      <w:r w:rsidRPr="009F2746">
        <w:rPr>
          <w:rFonts w:ascii="Trebuchet MS" w:hAnsi="Trebuchet MS"/>
          <w:sz w:val="24"/>
          <w:szCs w:val="24"/>
        </w:rPr>
        <w:t> Comparați programul unei zile petrecute online cu cel al unei zile petrecute offline.</w:t>
      </w:r>
      <w:r w:rsidRPr="009F2746">
        <w:rPr>
          <w:rFonts w:ascii="Trebuchet MS" w:hAnsi="Trebuchet MS"/>
          <w:sz w:val="24"/>
          <w:szCs w:val="24"/>
        </w:rPr>
        <w:br/>
        <w:t xml:space="preserve">           </w:t>
      </w:r>
      <w:r w:rsidRPr="009F2746">
        <w:rPr>
          <w:rFonts w:ascii="Trebuchet MS" w:hAnsi="Trebuchet MS"/>
          <w:b/>
          <w:sz w:val="24"/>
          <w:szCs w:val="24"/>
        </w:rPr>
        <w:t>Echipa 3.</w:t>
      </w:r>
      <w:r w:rsidRPr="009F2746">
        <w:rPr>
          <w:rFonts w:ascii="Trebuchet MS" w:hAnsi="Trebuchet MS"/>
          <w:sz w:val="24"/>
          <w:szCs w:val="24"/>
        </w:rPr>
        <w:t> Asociați activitățile de pe internet cu timpul alocat acestora.</w:t>
      </w:r>
      <w:r w:rsidRPr="009F2746">
        <w:rPr>
          <w:rFonts w:ascii="Trebuchet MS" w:hAnsi="Trebuchet MS"/>
          <w:sz w:val="24"/>
          <w:szCs w:val="24"/>
        </w:rPr>
        <w:br/>
        <w:t xml:space="preserve">           </w:t>
      </w:r>
      <w:r w:rsidRPr="009F2746">
        <w:rPr>
          <w:rFonts w:ascii="Trebuchet MS" w:hAnsi="Trebuchet MS"/>
          <w:b/>
          <w:sz w:val="24"/>
          <w:szCs w:val="24"/>
        </w:rPr>
        <w:t>Echipa 4.</w:t>
      </w:r>
      <w:r w:rsidRPr="009F2746">
        <w:rPr>
          <w:rFonts w:ascii="Trebuchet MS" w:hAnsi="Trebuchet MS"/>
          <w:sz w:val="24"/>
          <w:szCs w:val="24"/>
        </w:rPr>
        <w:t> Analizați </w:t>
      </w:r>
      <w:proofErr w:type="spellStart"/>
      <w:r w:rsidRPr="009F2746">
        <w:rPr>
          <w:rFonts w:ascii="Trebuchet MS" w:hAnsi="Trebuchet MS"/>
          <w:sz w:val="24"/>
          <w:szCs w:val="24"/>
        </w:rPr>
        <w:t>beneficiiile</w:t>
      </w:r>
      <w:proofErr w:type="spellEnd"/>
      <w:r w:rsidRPr="009F2746">
        <w:rPr>
          <w:rFonts w:ascii="Trebuchet MS" w:hAnsi="Trebuchet MS"/>
          <w:sz w:val="24"/>
          <w:szCs w:val="24"/>
        </w:rPr>
        <w:t xml:space="preserve"> și riscurile utilizării internetului.</w:t>
      </w:r>
      <w:r w:rsidRPr="009F2746">
        <w:rPr>
          <w:rFonts w:ascii="Trebuchet MS" w:hAnsi="Trebuchet MS"/>
          <w:sz w:val="24"/>
          <w:szCs w:val="24"/>
        </w:rPr>
        <w:br/>
        <w:t xml:space="preserve">           </w:t>
      </w:r>
      <w:r w:rsidRPr="009F2746">
        <w:rPr>
          <w:rFonts w:ascii="Trebuchet MS" w:hAnsi="Trebuchet MS"/>
          <w:b/>
          <w:sz w:val="24"/>
          <w:szCs w:val="24"/>
        </w:rPr>
        <w:t>Echipa 5.</w:t>
      </w:r>
      <w:r w:rsidRPr="009F2746">
        <w:rPr>
          <w:rFonts w:ascii="Trebuchet MS" w:hAnsi="Trebuchet MS"/>
          <w:sz w:val="24"/>
          <w:szCs w:val="24"/>
        </w:rPr>
        <w:t> Aplicați un set de recomandări pentru navigarea în siguranță pe internet.</w:t>
      </w:r>
      <w:r w:rsidRPr="009F2746">
        <w:rPr>
          <w:rFonts w:ascii="Trebuchet MS" w:hAnsi="Trebuchet MS"/>
          <w:sz w:val="24"/>
          <w:szCs w:val="24"/>
        </w:rPr>
        <w:br/>
        <w:t xml:space="preserve">           </w:t>
      </w:r>
      <w:r w:rsidRPr="009F2746">
        <w:rPr>
          <w:rFonts w:ascii="Trebuchet MS" w:hAnsi="Trebuchet MS"/>
          <w:b/>
          <w:sz w:val="24"/>
          <w:szCs w:val="24"/>
        </w:rPr>
        <w:t>Echipa 6.</w:t>
      </w:r>
      <w:r w:rsidRPr="009F2746">
        <w:rPr>
          <w:rFonts w:ascii="Trebuchet MS" w:hAnsi="Trebuchet MS"/>
          <w:sz w:val="24"/>
          <w:szCs w:val="24"/>
        </w:rPr>
        <w:t> Argumentează importanța respectării unor reguli de comunicare pe rețelele de socializare.</w:t>
      </w:r>
      <w:r w:rsidRPr="009F2746">
        <w:rPr>
          <w:rFonts w:ascii="Trebuchet MS" w:hAnsi="Trebuchet MS"/>
          <w:sz w:val="24"/>
          <w:szCs w:val="24"/>
        </w:rPr>
        <w:br/>
        <w:t xml:space="preserve">           La finalul activității, fiecare echipă și-a desemnat câte un reprezentant care a prezentat în fața întregii clase rezultatele proiectului de grup.</w:t>
      </w:r>
    </w:p>
    <w:p w14:paraId="50019491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lastRenderedPageBreak/>
        <w:t xml:space="preserve">Elevii au vizionat un filmuleț despre </w:t>
      </w:r>
      <w:r w:rsidRPr="009F2746">
        <w:rPr>
          <w:rFonts w:ascii="Trebuchet MS" w:hAnsi="Trebuchet MS"/>
          <w:i/>
          <w:sz w:val="24"/>
          <w:szCs w:val="24"/>
        </w:rPr>
        <w:t>Pericolele internetului</w:t>
      </w:r>
      <w:r w:rsidRPr="009F2746">
        <w:rPr>
          <w:rFonts w:ascii="Trebuchet MS" w:hAnsi="Trebuchet MS"/>
          <w:sz w:val="24"/>
          <w:szCs w:val="24"/>
        </w:rPr>
        <w:t xml:space="preserve"> –</w:t>
      </w:r>
      <w:r w:rsidRPr="009F2746">
        <w:rPr>
          <w:rFonts w:ascii="Trebuchet MS" w:hAnsi="Trebuchet MS"/>
          <w:i/>
          <w:sz w:val="24"/>
          <w:szCs w:val="24"/>
        </w:rPr>
        <w:t>Eu și</w:t>
      </w:r>
      <w:r w:rsidRPr="009F2746">
        <w:rPr>
          <w:rFonts w:ascii="Trebuchet MS" w:hAnsi="Trebuchet MS"/>
          <w:sz w:val="24"/>
          <w:szCs w:val="24"/>
        </w:rPr>
        <w:t xml:space="preserve"> </w:t>
      </w:r>
      <w:r w:rsidRPr="009F2746">
        <w:rPr>
          <w:rFonts w:ascii="Trebuchet MS" w:hAnsi="Trebuchet MS"/>
          <w:i/>
          <w:sz w:val="24"/>
          <w:szCs w:val="24"/>
        </w:rPr>
        <w:t xml:space="preserve">lumea. </w:t>
      </w:r>
      <w:r w:rsidRPr="009F2746">
        <w:rPr>
          <w:rFonts w:ascii="Trebuchet MS" w:hAnsi="Trebuchet MS"/>
          <w:sz w:val="24"/>
          <w:szCs w:val="24"/>
        </w:rPr>
        <w:t xml:space="preserve">După vizionare, aceștia au dezbătut subiectul, evidențiind riscurile navigării pe internet (expunerea la conținut ilegal și/sau dăunător, hărțuirea online, furtul datelor personale, </w:t>
      </w:r>
      <w:proofErr w:type="spellStart"/>
      <w:r w:rsidRPr="009F2746">
        <w:rPr>
          <w:rFonts w:ascii="Trebuchet MS" w:hAnsi="Trebuchet MS"/>
          <w:sz w:val="24"/>
          <w:szCs w:val="24"/>
        </w:rPr>
        <w:t>sexting-ul</w:t>
      </w:r>
      <w:proofErr w:type="spellEnd"/>
      <w:r w:rsidRPr="009F274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9F2746">
        <w:rPr>
          <w:rFonts w:ascii="Trebuchet MS" w:hAnsi="Trebuchet MS"/>
          <w:sz w:val="24"/>
          <w:szCs w:val="24"/>
        </w:rPr>
        <w:t>grooming-ul</w:t>
      </w:r>
      <w:proofErr w:type="spellEnd"/>
      <w:r w:rsidRPr="009F2746">
        <w:rPr>
          <w:rFonts w:ascii="Trebuchet MS" w:hAnsi="Trebuchet MS"/>
          <w:sz w:val="24"/>
          <w:szCs w:val="24"/>
        </w:rPr>
        <w:t>, dependența de internet) și modalitățile prin care se pot proteja de riscuri (folosirea setărilor de siguranță ale rețelelor sociale, păstrarea secretă a parolei, blocarea și raportarea persoanelor care îi deranjează, apelarea la sfatul părinților/profesorilor atunci când se află într-o situație de risc).</w:t>
      </w:r>
    </w:p>
    <w:p w14:paraId="67AD6673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b/>
          <w:sz w:val="24"/>
          <w:szCs w:val="24"/>
        </w:rPr>
        <w:t>3. Resurse utilizate:- de timp</w:t>
      </w:r>
      <w:r w:rsidRPr="009F2746">
        <w:rPr>
          <w:rFonts w:ascii="Trebuchet MS" w:hAnsi="Trebuchet MS"/>
          <w:sz w:val="24"/>
          <w:szCs w:val="24"/>
        </w:rPr>
        <w:t>- 1h;</w:t>
      </w:r>
    </w:p>
    <w:p w14:paraId="02403993" w14:textId="77777777" w:rsidR="00A524B2" w:rsidRPr="009F2746" w:rsidRDefault="00A524B2" w:rsidP="00E42AAC">
      <w:pPr>
        <w:tabs>
          <w:tab w:val="left" w:pos="1440"/>
        </w:tabs>
        <w:ind w:left="1440" w:hanging="108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         - </w:t>
      </w:r>
      <w:r w:rsidRPr="009F2746">
        <w:rPr>
          <w:rFonts w:ascii="Trebuchet MS" w:hAnsi="Trebuchet MS"/>
          <w:b/>
          <w:sz w:val="24"/>
          <w:szCs w:val="24"/>
        </w:rPr>
        <w:t xml:space="preserve">materiale: </w:t>
      </w:r>
      <w:r w:rsidRPr="009F2746">
        <w:rPr>
          <w:rFonts w:ascii="Trebuchet MS" w:hAnsi="Trebuchet MS"/>
          <w:b/>
          <w:i/>
          <w:sz w:val="24"/>
          <w:szCs w:val="24"/>
        </w:rPr>
        <w:t>Consiliere</w:t>
      </w:r>
      <w:r w:rsidRPr="009F2746">
        <w:rPr>
          <w:rFonts w:ascii="Trebuchet MS" w:hAnsi="Trebuchet MS"/>
          <w:sz w:val="24"/>
          <w:szCs w:val="24"/>
        </w:rPr>
        <w:t xml:space="preserve"> </w:t>
      </w:r>
      <w:r w:rsidRPr="009F2746">
        <w:rPr>
          <w:rFonts w:ascii="Trebuchet MS" w:hAnsi="Trebuchet MS"/>
          <w:b/>
          <w:i/>
          <w:sz w:val="24"/>
          <w:szCs w:val="24"/>
        </w:rPr>
        <w:t>și dezvoltare</w:t>
      </w:r>
      <w:r w:rsidRPr="009F2746">
        <w:rPr>
          <w:rFonts w:ascii="Trebuchet MS" w:hAnsi="Trebuchet MS"/>
          <w:sz w:val="24"/>
          <w:szCs w:val="24"/>
        </w:rPr>
        <w:t xml:space="preserve">, manual pentru clasa a </w:t>
      </w:r>
    </w:p>
    <w:p w14:paraId="74ED702D" w14:textId="77777777" w:rsidR="00A524B2" w:rsidRPr="009F2746" w:rsidRDefault="00A524B2" w:rsidP="00E42AAC">
      <w:pPr>
        <w:tabs>
          <w:tab w:val="left" w:pos="1440"/>
        </w:tabs>
        <w:ind w:left="1440" w:hanging="108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           VII- a,(G. Bărbulescu, D. Beșliu, C. M. Ganea, A. Sima, E.</w:t>
      </w:r>
    </w:p>
    <w:p w14:paraId="53F55BE5" w14:textId="77777777" w:rsidR="00A524B2" w:rsidRPr="009F2746" w:rsidRDefault="00A524B2" w:rsidP="00E42AAC">
      <w:pPr>
        <w:tabs>
          <w:tab w:val="left" w:pos="1440"/>
        </w:tabs>
        <w:ind w:left="1440" w:hanging="108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           C. Sima), Editura Litera, 2019; calculator, internet, filmuleț, </w:t>
      </w:r>
    </w:p>
    <w:p w14:paraId="06D3402E" w14:textId="77777777" w:rsidR="00A524B2" w:rsidRPr="009F2746" w:rsidRDefault="00A524B2" w:rsidP="00E42AAC">
      <w:pPr>
        <w:tabs>
          <w:tab w:val="left" w:pos="1440"/>
        </w:tabs>
        <w:ind w:left="1440" w:hanging="108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           creioane colorate, coli, </w:t>
      </w:r>
      <w:proofErr w:type="spellStart"/>
      <w:r w:rsidRPr="009F2746">
        <w:rPr>
          <w:rFonts w:ascii="Trebuchet MS" w:hAnsi="Trebuchet MS"/>
          <w:sz w:val="24"/>
          <w:szCs w:val="24"/>
        </w:rPr>
        <w:t>flip-chart</w:t>
      </w:r>
      <w:proofErr w:type="spellEnd"/>
      <w:r w:rsidRPr="009F2746">
        <w:rPr>
          <w:rFonts w:ascii="Trebuchet MS" w:hAnsi="Trebuchet MS"/>
          <w:sz w:val="24"/>
          <w:szCs w:val="24"/>
        </w:rPr>
        <w:t>;</w:t>
      </w:r>
    </w:p>
    <w:p w14:paraId="7151CBF8" w14:textId="77777777" w:rsidR="00A524B2" w:rsidRPr="009F2746" w:rsidRDefault="00A524B2" w:rsidP="00E42AAC">
      <w:pPr>
        <w:tabs>
          <w:tab w:val="left" w:pos="1440"/>
        </w:tabs>
        <w:ind w:left="1440" w:hanging="108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 xml:space="preserve">         -</w:t>
      </w:r>
      <w:r w:rsidRPr="009F2746">
        <w:rPr>
          <w:rFonts w:ascii="Trebuchet MS" w:hAnsi="Trebuchet MS" w:cs="Segoe UI"/>
          <w:b/>
          <w:bCs/>
          <w:color w:val="373A3C"/>
          <w:sz w:val="24"/>
          <w:szCs w:val="24"/>
          <w:shd w:val="clear" w:color="auto" w:fill="FFFFFF"/>
        </w:rPr>
        <w:t xml:space="preserve"> </w:t>
      </w:r>
      <w:r w:rsidRPr="009F2746">
        <w:rPr>
          <w:rFonts w:ascii="Trebuchet MS" w:hAnsi="Trebuchet MS"/>
          <w:b/>
          <w:sz w:val="24"/>
          <w:szCs w:val="24"/>
        </w:rPr>
        <w:t>forme de activitate</w:t>
      </w:r>
      <w:r w:rsidRPr="009F2746">
        <w:rPr>
          <w:rFonts w:ascii="Trebuchet MS" w:hAnsi="Trebuchet MS"/>
          <w:sz w:val="24"/>
          <w:szCs w:val="24"/>
        </w:rPr>
        <w:t>: pe grupe, frontală;</w:t>
      </w:r>
    </w:p>
    <w:p w14:paraId="6A0AF030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b/>
          <w:sz w:val="24"/>
          <w:szCs w:val="24"/>
        </w:rPr>
        <w:t>4. Modalități de evaluare:</w:t>
      </w:r>
      <w:r w:rsidRPr="009F274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F2746">
        <w:rPr>
          <w:rFonts w:ascii="Trebuchet MS" w:hAnsi="Trebuchet MS"/>
          <w:sz w:val="24"/>
          <w:szCs w:val="24"/>
        </w:rPr>
        <w:t>conversatia</w:t>
      </w:r>
      <w:proofErr w:type="spellEnd"/>
      <w:r w:rsidRPr="009F2746">
        <w:rPr>
          <w:rFonts w:ascii="Trebuchet MS" w:hAnsi="Trebuchet MS"/>
          <w:sz w:val="24"/>
          <w:szCs w:val="24"/>
        </w:rPr>
        <w:t xml:space="preserve">, proiectul; </w:t>
      </w:r>
    </w:p>
    <w:p w14:paraId="40AD4E75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b/>
          <w:sz w:val="24"/>
          <w:szCs w:val="24"/>
        </w:rPr>
        <w:t>5. Instrumentul utilizat</w:t>
      </w:r>
      <w:r w:rsidRPr="009F2746">
        <w:rPr>
          <w:rFonts w:ascii="Trebuchet MS" w:hAnsi="Trebuchet MS"/>
          <w:sz w:val="24"/>
          <w:szCs w:val="24"/>
        </w:rPr>
        <w:t xml:space="preserve">: </w:t>
      </w:r>
      <w:hyperlink r:id="rId8" w:history="1">
        <w:r w:rsidRPr="009F2746">
          <w:rPr>
            <w:rStyle w:val="Hyperlink"/>
            <w:rFonts w:ascii="Trebuchet MS" w:hAnsi="Trebuchet MS"/>
            <w:sz w:val="24"/>
            <w:szCs w:val="24"/>
          </w:rPr>
          <w:t>https://www.youtube.com/watch?v=biNxyvHkyfw</w:t>
        </w:r>
      </w:hyperlink>
    </w:p>
    <w:p w14:paraId="53A7C35B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sz w:val="24"/>
          <w:szCs w:val="24"/>
        </w:rPr>
        <w:t>(suport vizual)</w:t>
      </w:r>
    </w:p>
    <w:p w14:paraId="65FE66A1" w14:textId="77777777" w:rsidR="00A524B2" w:rsidRPr="009F2746" w:rsidRDefault="00A524B2" w:rsidP="00A524B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9F2746">
        <w:rPr>
          <w:rFonts w:ascii="Trebuchet MS" w:hAnsi="Trebuchet MS"/>
          <w:b/>
          <w:sz w:val="24"/>
          <w:szCs w:val="24"/>
        </w:rPr>
        <w:t>6. Extinderi spre alte discipline:</w:t>
      </w:r>
      <w:r w:rsidRPr="009F2746">
        <w:rPr>
          <w:rFonts w:ascii="Trebuchet MS" w:hAnsi="Trebuchet MS"/>
          <w:sz w:val="24"/>
          <w:szCs w:val="24"/>
        </w:rPr>
        <w:t xml:space="preserve"> cultura civică.</w:t>
      </w:r>
    </w:p>
    <w:p w14:paraId="6BB40FE5" w14:textId="77777777" w:rsidR="00A524B2" w:rsidRPr="009F2746" w:rsidRDefault="00A524B2" w:rsidP="00A524B2">
      <w:pPr>
        <w:rPr>
          <w:rFonts w:ascii="Trebuchet MS" w:hAnsi="Trebuchet MS"/>
          <w:sz w:val="24"/>
          <w:szCs w:val="24"/>
        </w:rPr>
      </w:pPr>
    </w:p>
    <w:p w14:paraId="75D2A31F" w14:textId="77777777" w:rsidR="006F6806" w:rsidRPr="009F2746" w:rsidRDefault="006F6806" w:rsidP="006F6806">
      <w:pPr>
        <w:rPr>
          <w:rFonts w:ascii="Trebuchet MS" w:hAnsi="Trebuchet MS"/>
          <w:sz w:val="24"/>
          <w:szCs w:val="24"/>
        </w:rPr>
      </w:pPr>
    </w:p>
    <w:p w14:paraId="2CC8E1DC" w14:textId="77777777" w:rsidR="006F6806" w:rsidRPr="009F2746" w:rsidRDefault="006F6806" w:rsidP="006F6806">
      <w:pPr>
        <w:rPr>
          <w:rFonts w:ascii="Trebuchet MS" w:hAnsi="Trebuchet MS"/>
          <w:sz w:val="24"/>
          <w:szCs w:val="24"/>
        </w:rPr>
      </w:pPr>
    </w:p>
    <w:p w14:paraId="768C217E" w14:textId="36F40EE5" w:rsidR="00302B50" w:rsidRPr="00302B50" w:rsidRDefault="00302B50" w:rsidP="00302B50">
      <w:pPr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318D89AB" w14:textId="77777777" w:rsidR="006F6806" w:rsidRPr="009F2746" w:rsidRDefault="006F6806" w:rsidP="006F6806">
      <w:pPr>
        <w:rPr>
          <w:rFonts w:ascii="Trebuchet MS" w:hAnsi="Trebuchet MS"/>
          <w:sz w:val="24"/>
          <w:szCs w:val="24"/>
        </w:rPr>
      </w:pPr>
    </w:p>
    <w:p w14:paraId="1DE7294F" w14:textId="77777777" w:rsidR="006F6806" w:rsidRPr="009F2746" w:rsidRDefault="006F6806" w:rsidP="006F6806">
      <w:pPr>
        <w:rPr>
          <w:rFonts w:ascii="Trebuchet MS" w:hAnsi="Trebuchet MS"/>
          <w:sz w:val="24"/>
          <w:szCs w:val="24"/>
        </w:rPr>
      </w:pPr>
    </w:p>
    <w:p w14:paraId="48287A6A" w14:textId="77777777" w:rsidR="006F6806" w:rsidRPr="009F2746" w:rsidRDefault="006F6806" w:rsidP="006F6806">
      <w:pPr>
        <w:rPr>
          <w:rFonts w:ascii="Trebuchet MS" w:hAnsi="Trebuchet MS"/>
          <w:sz w:val="24"/>
          <w:szCs w:val="24"/>
        </w:rPr>
      </w:pPr>
    </w:p>
    <w:p w14:paraId="53ED0F9F" w14:textId="77777777" w:rsidR="006F6806" w:rsidRPr="006F6806" w:rsidRDefault="006F6806" w:rsidP="006F6806"/>
    <w:p w14:paraId="487D1BCE" w14:textId="77777777" w:rsidR="006F6806" w:rsidRPr="006F6806" w:rsidRDefault="006F6806" w:rsidP="006F6806"/>
    <w:p w14:paraId="02A08DE6" w14:textId="77777777" w:rsidR="006F6806" w:rsidRPr="006F6806" w:rsidRDefault="006F6806" w:rsidP="006F6806"/>
    <w:p w14:paraId="64705EC9" w14:textId="77777777" w:rsidR="006F6806" w:rsidRPr="006F6806" w:rsidRDefault="006F6806" w:rsidP="006F6806"/>
    <w:p w14:paraId="45F121A2" w14:textId="77777777" w:rsidR="006F6806" w:rsidRPr="006F6806" w:rsidRDefault="006F6806" w:rsidP="006F6806"/>
    <w:p w14:paraId="4EA421D0" w14:textId="77777777" w:rsidR="006F6806" w:rsidRPr="006F6806" w:rsidRDefault="006F6806" w:rsidP="006F6806"/>
    <w:p w14:paraId="09B1F9DD" w14:textId="77777777" w:rsidR="006F6806" w:rsidRPr="006F6806" w:rsidRDefault="006F6806" w:rsidP="006F6806"/>
    <w:p w14:paraId="0BCB49D6" w14:textId="77777777" w:rsidR="006F6806" w:rsidRPr="006F6806" w:rsidRDefault="006F6806" w:rsidP="006F6806"/>
    <w:p w14:paraId="10DC5336" w14:textId="77777777" w:rsidR="006F6806" w:rsidRPr="006F6806" w:rsidRDefault="006F6806" w:rsidP="006F6806"/>
    <w:p w14:paraId="6F71087E" w14:textId="77777777" w:rsidR="006F6806" w:rsidRPr="006F6806" w:rsidRDefault="006F6806" w:rsidP="006F6806"/>
    <w:p w14:paraId="5E5FCDB8" w14:textId="77777777" w:rsidR="006F6806" w:rsidRPr="006F6806" w:rsidRDefault="006F6806" w:rsidP="006F6806"/>
    <w:p w14:paraId="1C64071A" w14:textId="77777777" w:rsidR="006F6806" w:rsidRPr="006F6806" w:rsidRDefault="006F6806" w:rsidP="006F6806"/>
    <w:p w14:paraId="44714291" w14:textId="77777777" w:rsidR="006F6806" w:rsidRDefault="006F6806" w:rsidP="006F6806"/>
    <w:p w14:paraId="48139183" w14:textId="77777777" w:rsidR="00225884" w:rsidRPr="006F6806" w:rsidRDefault="006F6806" w:rsidP="006F6806">
      <w:pPr>
        <w:tabs>
          <w:tab w:val="left" w:pos="1968"/>
        </w:tabs>
      </w:pPr>
      <w:r>
        <w:tab/>
      </w:r>
    </w:p>
    <w:sectPr w:rsidR="00225884" w:rsidRPr="006F6806" w:rsidSect="00403C69">
      <w:headerReference w:type="default" r:id="rId9"/>
      <w:footerReference w:type="default" r:id="rId10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5E98" w14:textId="77777777" w:rsidR="00251F8A" w:rsidRDefault="00251F8A" w:rsidP="004A0CEC">
      <w:pPr>
        <w:spacing w:after="0" w:line="240" w:lineRule="auto"/>
      </w:pPr>
      <w:r>
        <w:separator/>
      </w:r>
    </w:p>
  </w:endnote>
  <w:endnote w:type="continuationSeparator" w:id="0">
    <w:p w14:paraId="109E0E79" w14:textId="77777777" w:rsidR="00251F8A" w:rsidRDefault="00251F8A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C361" w14:textId="77777777" w:rsidR="00054B5C" w:rsidRDefault="00251F8A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72C78A51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DB43" w14:textId="77777777" w:rsidR="00251F8A" w:rsidRDefault="00251F8A" w:rsidP="004A0CEC">
      <w:pPr>
        <w:spacing w:after="0" w:line="240" w:lineRule="auto"/>
      </w:pPr>
      <w:r>
        <w:separator/>
      </w:r>
    </w:p>
  </w:footnote>
  <w:footnote w:type="continuationSeparator" w:id="0">
    <w:p w14:paraId="735F85A8" w14:textId="77777777" w:rsidR="00251F8A" w:rsidRDefault="00251F8A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3930" w14:textId="77777777" w:rsidR="00054B5C" w:rsidRDefault="00251F8A">
    <w:pPr>
      <w:pStyle w:val="Header"/>
    </w:pPr>
    <w:r>
      <w:rPr>
        <w:noProof/>
        <w:lang w:eastAsia="ro-RO"/>
      </w:rPr>
      <w:pict w14:anchorId="6D1FA9F2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51F8A"/>
    <w:rsid w:val="00262F5E"/>
    <w:rsid w:val="00302B50"/>
    <w:rsid w:val="00367A96"/>
    <w:rsid w:val="00382E21"/>
    <w:rsid w:val="00403C69"/>
    <w:rsid w:val="004A0CEC"/>
    <w:rsid w:val="004D7463"/>
    <w:rsid w:val="00546F37"/>
    <w:rsid w:val="005A256A"/>
    <w:rsid w:val="005E1268"/>
    <w:rsid w:val="006F6806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9F2746"/>
    <w:rsid w:val="00A524B2"/>
    <w:rsid w:val="00A85AE5"/>
    <w:rsid w:val="00BE28B3"/>
    <w:rsid w:val="00D46626"/>
    <w:rsid w:val="00D775A4"/>
    <w:rsid w:val="00DA7753"/>
    <w:rsid w:val="00DB5D40"/>
    <w:rsid w:val="00E42AAC"/>
    <w:rsid w:val="00E54732"/>
    <w:rsid w:val="00E62099"/>
    <w:rsid w:val="00F13481"/>
    <w:rsid w:val="00F41313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4C97A72"/>
  <w15:docId w15:val="{CF5A02BC-A349-4564-B184-95C6D21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50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NxyvHkyf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16</cp:revision>
  <cp:lastPrinted>2018-09-23T13:36:00Z</cp:lastPrinted>
  <dcterms:created xsi:type="dcterms:W3CDTF">2018-06-29T11:23:00Z</dcterms:created>
  <dcterms:modified xsi:type="dcterms:W3CDTF">2020-12-30T20:29:00Z</dcterms:modified>
</cp:coreProperties>
</file>